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C6D4" w14:textId="77777777" w:rsidR="002C50C7" w:rsidRDefault="002C50C7" w:rsidP="002C50C7">
      <w:r>
        <w:rPr>
          <w:noProof/>
        </w:rPr>
        <mc:AlternateContent>
          <mc:Choice Requires="wps">
            <w:drawing>
              <wp:anchor distT="0" distB="0" distL="114300" distR="114300" simplePos="0" relativeHeight="251661312" behindDoc="0" locked="0" layoutInCell="1" allowOverlap="1" wp14:anchorId="14F10062" wp14:editId="56CBAC76">
                <wp:simplePos x="0" y="0"/>
                <wp:positionH relativeFrom="column">
                  <wp:posOffset>-957943</wp:posOffset>
                </wp:positionH>
                <wp:positionV relativeFrom="paragraph">
                  <wp:posOffset>-533400</wp:posOffset>
                </wp:positionV>
                <wp:extent cx="7804694" cy="805543"/>
                <wp:effectExtent l="0" t="0" r="25400" b="13970"/>
                <wp:wrapNone/>
                <wp:docPr id="2" name="Rectangle 2"/>
                <wp:cNvGraphicFramePr/>
                <a:graphic xmlns:a="http://schemas.openxmlformats.org/drawingml/2006/main">
                  <a:graphicData uri="http://schemas.microsoft.com/office/word/2010/wordprocessingShape">
                    <wps:wsp>
                      <wps:cNvSpPr/>
                      <wps:spPr>
                        <a:xfrm>
                          <a:off x="0" y="0"/>
                          <a:ext cx="7804694" cy="805543"/>
                        </a:xfrm>
                        <a:prstGeom prst="rect">
                          <a:avLst/>
                        </a:prstGeom>
                        <a:solidFill>
                          <a:schemeClr val="accent3"/>
                        </a:solidFill>
                        <a:ln>
                          <a:solidFill>
                            <a:schemeClr val="accent3"/>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FD446C0" w14:textId="3E1B1826" w:rsidR="002C50C7" w:rsidRPr="002C50C7" w:rsidRDefault="008D332D" w:rsidP="002C50C7">
                            <w:pPr>
                              <w:jc w:val="center"/>
                              <w:rPr>
                                <w:b/>
                                <w:sz w:val="40"/>
                                <w:u w:val="single"/>
                              </w:rPr>
                            </w:pPr>
                            <w:r>
                              <w:rPr>
                                <w:b/>
                                <w:sz w:val="40"/>
                                <w:u w:val="single"/>
                              </w:rPr>
                              <w:t>How do you taste?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10062" id="Rectangle 2" o:spid="_x0000_s1026" style="position:absolute;margin-left:-75.45pt;margin-top:-42pt;width:614.55pt;height:6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" fillcolor="#ac162c [3206]" strokecolor="#ac162c [3206]" strokeweight="1pt">
                <v:textbox>
                  <w:txbxContent>
                    <w:p w14:paraId="3FD446C0" w14:textId="3E1B1826" w:rsidR="002C50C7" w:rsidRPr="002C50C7" w:rsidRDefault="008D332D" w:rsidP="002C50C7">
                      <w:pPr>
                        <w:jc w:val="center"/>
                        <w:rPr>
                          <w:b/>
                          <w:sz w:val="40"/>
                          <w:u w:val="single"/>
                        </w:rPr>
                      </w:pPr>
                      <w:r>
                        <w:rPr>
                          <w:b/>
                          <w:sz w:val="40"/>
                          <w:u w:val="single"/>
                        </w:rPr>
                        <w:t>How do you taste?</w:t>
                      </w:r>
                    </w:p>
                  </w:txbxContent>
                </v:textbox>
              </v:rect>
            </w:pict>
          </mc:Fallback>
        </mc:AlternateContent>
      </w:r>
    </w:p>
    <w:p w14:paraId="7127FA8A" w14:textId="77777777" w:rsidR="008521DE" w:rsidRDefault="008521DE" w:rsidP="60FC1BD3">
      <w:pPr>
        <w:rPr>
          <w:sz w:val="28"/>
          <w:szCs w:val="28"/>
        </w:rPr>
      </w:pPr>
    </w:p>
    <w:p w14:paraId="2A55E1A1" w14:textId="2A88779C" w:rsidR="002C50C7" w:rsidRPr="008521DE" w:rsidRDefault="17EA9714" w:rsidP="002C50C7">
      <w:pPr>
        <w:rPr>
          <w:rFonts w:ascii="Calibri" w:eastAsia="Calibri" w:hAnsi="Calibri" w:cs="Calibri"/>
        </w:rPr>
      </w:pPr>
      <w:r w:rsidRPr="008521DE">
        <w:rPr>
          <w:noProof/>
          <w:sz w:val="20"/>
          <w:szCs w:val="20"/>
        </w:rPr>
        <w:drawing>
          <wp:anchor distT="0" distB="0" distL="114300" distR="114300" simplePos="0" relativeHeight="251658240" behindDoc="0" locked="0" layoutInCell="1" allowOverlap="1" wp14:anchorId="0CBCDB16" wp14:editId="0294FBA9">
            <wp:simplePos x="0" y="0"/>
            <wp:positionH relativeFrom="column">
              <wp:align>left</wp:align>
            </wp:positionH>
            <wp:positionV relativeFrom="paragraph">
              <wp:posOffset>0</wp:posOffset>
            </wp:positionV>
            <wp:extent cx="1266825" cy="1276350"/>
            <wp:effectExtent l="0" t="0" r="0" b="0"/>
            <wp:wrapSquare wrapText="bothSides"/>
            <wp:docPr id="389878515" name="Picture 38987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1276350"/>
                    </a:xfrm>
                    <a:prstGeom prst="rect">
                      <a:avLst/>
                    </a:prstGeom>
                  </pic:spPr>
                </pic:pic>
              </a:graphicData>
            </a:graphic>
            <wp14:sizeRelH relativeFrom="page">
              <wp14:pctWidth>0</wp14:pctWidth>
            </wp14:sizeRelH>
            <wp14:sizeRelV relativeFrom="page">
              <wp14:pctHeight>0</wp14:pctHeight>
            </wp14:sizeRelV>
          </wp:anchor>
        </w:drawing>
      </w:r>
      <w:r w:rsidR="60FC1BD3" w:rsidRPr="008521DE">
        <w:rPr>
          <w:sz w:val="24"/>
          <w:szCs w:val="24"/>
        </w:rPr>
        <w:t xml:space="preserve">How do you taste your food?  It is </w:t>
      </w:r>
      <w:proofErr w:type="gramStart"/>
      <w:r w:rsidR="60FC1BD3" w:rsidRPr="008521DE">
        <w:rPr>
          <w:sz w:val="24"/>
          <w:szCs w:val="24"/>
        </w:rPr>
        <w:t>actually a</w:t>
      </w:r>
      <w:proofErr w:type="gramEnd"/>
      <w:r w:rsidR="60FC1BD3" w:rsidRPr="008521DE">
        <w:rPr>
          <w:sz w:val="24"/>
          <w:szCs w:val="24"/>
        </w:rPr>
        <w:t xml:space="preserve"> lot more involved than just popping something in your mouth and eating it!   Our bodies process so much information, more than you would ever imagine. The eyes are used to see if food looks appealing, if it is moldy, or what the consistency will be in our mouths.  Our ears allow us to hear the crunch, the slurp and give our brains more information about our food than what is perceived </w:t>
      </w:r>
      <w:bookmarkStart w:id="0" w:name="_GoBack"/>
      <w:bookmarkEnd w:id="0"/>
      <w:r w:rsidR="60FC1BD3" w:rsidRPr="008521DE">
        <w:rPr>
          <w:sz w:val="24"/>
          <w:szCs w:val="24"/>
        </w:rPr>
        <w:t>in our mouths. Humans Our noses give us insight to what the food may ‘taste’ like.  The tongue is responsible for ‘tasting’ the 5 basics tastes; sweet, sour, salty, bitter and umami (or savory).</w:t>
      </w:r>
    </w:p>
    <w:p w14:paraId="3BBDB1C8" w14:textId="77777777" w:rsidR="002C50C7" w:rsidRPr="008A19A4" w:rsidRDefault="002C50C7" w:rsidP="002C50C7">
      <w:pPr>
        <w:rPr>
          <w:b/>
          <w:bCs/>
          <w:sz w:val="24"/>
          <w:szCs w:val="20"/>
          <w:u w:val="single"/>
        </w:rPr>
      </w:pPr>
      <w:r w:rsidRPr="008A19A4">
        <w:rPr>
          <w:b/>
          <w:bCs/>
          <w:sz w:val="24"/>
          <w:szCs w:val="20"/>
          <w:u w:val="single"/>
        </w:rPr>
        <w:t>What you will need:</w:t>
      </w:r>
    </w:p>
    <w:p w14:paraId="6E6F7095" w14:textId="1971B83A" w:rsidR="002C50C7" w:rsidRPr="008521DE" w:rsidRDefault="0049670C" w:rsidP="002C50C7">
      <w:pPr>
        <w:pStyle w:val="ListParagraph"/>
        <w:numPr>
          <w:ilvl w:val="0"/>
          <w:numId w:val="3"/>
        </w:numPr>
        <w:rPr>
          <w:sz w:val="24"/>
          <w:szCs w:val="20"/>
        </w:rPr>
      </w:pPr>
      <w:r w:rsidRPr="008521DE">
        <w:rPr>
          <w:sz w:val="24"/>
          <w:szCs w:val="20"/>
        </w:rPr>
        <w:t>A mint or piece of candy (with no sugar/sour granules on the outside)</w:t>
      </w:r>
    </w:p>
    <w:p w14:paraId="443EF439" w14:textId="77777777" w:rsidR="002C50C7" w:rsidRPr="008A19A4" w:rsidRDefault="002C50C7" w:rsidP="002C50C7">
      <w:pPr>
        <w:rPr>
          <w:b/>
          <w:bCs/>
          <w:sz w:val="24"/>
          <w:szCs w:val="20"/>
          <w:u w:val="single"/>
        </w:rPr>
      </w:pPr>
      <w:r w:rsidRPr="008A19A4">
        <w:rPr>
          <w:b/>
          <w:bCs/>
          <w:sz w:val="24"/>
          <w:szCs w:val="20"/>
          <w:u w:val="single"/>
        </w:rPr>
        <w:t>What you will do:</w:t>
      </w:r>
    </w:p>
    <w:p w14:paraId="4B89D735" w14:textId="1B48D6BD" w:rsidR="00322557" w:rsidRDefault="3CC43563" w:rsidP="3CC43563">
      <w:pPr>
        <w:pStyle w:val="ListParagraph"/>
        <w:numPr>
          <w:ilvl w:val="0"/>
          <w:numId w:val="5"/>
        </w:numPr>
        <w:rPr>
          <w:sz w:val="24"/>
          <w:szCs w:val="24"/>
        </w:rPr>
      </w:pPr>
      <w:r w:rsidRPr="3CC43563">
        <w:rPr>
          <w:sz w:val="24"/>
          <w:szCs w:val="24"/>
        </w:rPr>
        <w:t xml:space="preserve">Unwrap </w:t>
      </w:r>
      <w:r w:rsidR="008521DE">
        <w:rPr>
          <w:sz w:val="24"/>
          <w:szCs w:val="24"/>
        </w:rPr>
        <w:t>the</w:t>
      </w:r>
      <w:r w:rsidRPr="3CC43563">
        <w:rPr>
          <w:sz w:val="24"/>
          <w:szCs w:val="24"/>
        </w:rPr>
        <w:t xml:space="preserve"> candy or mint (but do not put it in your mouth).</w:t>
      </w:r>
    </w:p>
    <w:p w14:paraId="061AC4A9" w14:textId="77777777" w:rsidR="00322557" w:rsidRDefault="00322557" w:rsidP="00C86194">
      <w:pPr>
        <w:pStyle w:val="ListParagraph"/>
        <w:numPr>
          <w:ilvl w:val="0"/>
          <w:numId w:val="5"/>
        </w:numPr>
        <w:rPr>
          <w:sz w:val="24"/>
        </w:rPr>
      </w:pPr>
      <w:r>
        <w:rPr>
          <w:sz w:val="24"/>
        </w:rPr>
        <w:t>Plug your nose, so no air is flowing in or out of your nose (you can still breathe with your mouth).</w:t>
      </w:r>
    </w:p>
    <w:p w14:paraId="5596A97C" w14:textId="77777777" w:rsidR="00B0029A" w:rsidRDefault="00B0029A" w:rsidP="00C86194">
      <w:pPr>
        <w:pStyle w:val="ListParagraph"/>
        <w:numPr>
          <w:ilvl w:val="0"/>
          <w:numId w:val="5"/>
        </w:numPr>
        <w:rPr>
          <w:sz w:val="24"/>
        </w:rPr>
      </w:pPr>
      <w:r>
        <w:rPr>
          <w:sz w:val="24"/>
        </w:rPr>
        <w:t xml:space="preserve">While plugging your nose, put the mint/candy in your mouth.  </w:t>
      </w:r>
    </w:p>
    <w:p w14:paraId="0A89F352" w14:textId="77777777" w:rsidR="002C2035" w:rsidRDefault="00B0029A" w:rsidP="00C86194">
      <w:pPr>
        <w:pStyle w:val="ListParagraph"/>
        <w:numPr>
          <w:ilvl w:val="0"/>
          <w:numId w:val="5"/>
        </w:numPr>
        <w:rPr>
          <w:sz w:val="24"/>
        </w:rPr>
      </w:pPr>
      <w:r>
        <w:rPr>
          <w:sz w:val="24"/>
        </w:rPr>
        <w:t xml:space="preserve">While you are sucking on </w:t>
      </w:r>
      <w:r w:rsidR="00EA3162">
        <w:rPr>
          <w:sz w:val="24"/>
        </w:rPr>
        <w:t>the candy</w:t>
      </w:r>
      <w:r>
        <w:rPr>
          <w:sz w:val="24"/>
        </w:rPr>
        <w:t xml:space="preserve">, your </w:t>
      </w:r>
      <w:r w:rsidR="00EA3162">
        <w:rPr>
          <w:sz w:val="24"/>
        </w:rPr>
        <w:t xml:space="preserve">brain wants to figure out what is in your mouth &amp; your tongue is providing answers.  </w:t>
      </w:r>
    </w:p>
    <w:p w14:paraId="0C2259E7" w14:textId="672B133A" w:rsidR="002C2035" w:rsidRPr="00531FD9" w:rsidRDefault="002C2035" w:rsidP="00531FD9">
      <w:pPr>
        <w:pStyle w:val="ListParagraph"/>
        <w:numPr>
          <w:ilvl w:val="1"/>
          <w:numId w:val="5"/>
        </w:numPr>
        <w:rPr>
          <w:sz w:val="24"/>
        </w:rPr>
      </w:pPr>
      <w:r>
        <w:rPr>
          <w:sz w:val="24"/>
        </w:rPr>
        <w:t>What is the text</w:t>
      </w:r>
      <w:r w:rsidR="00531FD9">
        <w:rPr>
          <w:sz w:val="24"/>
        </w:rPr>
        <w:t>ure or consistency?</w:t>
      </w:r>
    </w:p>
    <w:p w14:paraId="1FED4298" w14:textId="77777777" w:rsidR="00531FD9" w:rsidRDefault="002C2035" w:rsidP="002C2035">
      <w:pPr>
        <w:pStyle w:val="ListParagraph"/>
        <w:numPr>
          <w:ilvl w:val="1"/>
          <w:numId w:val="5"/>
        </w:numPr>
        <w:rPr>
          <w:sz w:val="24"/>
        </w:rPr>
      </w:pPr>
      <w:r>
        <w:rPr>
          <w:sz w:val="24"/>
        </w:rPr>
        <w:t>Is it dry, liquid, gooey?</w:t>
      </w:r>
    </w:p>
    <w:p w14:paraId="036EBD8C" w14:textId="77777777" w:rsidR="000F6407" w:rsidRDefault="00531FD9" w:rsidP="002C2035">
      <w:pPr>
        <w:pStyle w:val="ListParagraph"/>
        <w:numPr>
          <w:ilvl w:val="1"/>
          <w:numId w:val="5"/>
        </w:numPr>
        <w:rPr>
          <w:sz w:val="24"/>
        </w:rPr>
      </w:pPr>
      <w:r>
        <w:rPr>
          <w:sz w:val="24"/>
        </w:rPr>
        <w:t xml:space="preserve">What is the </w:t>
      </w:r>
      <w:r w:rsidR="000F6407">
        <w:rPr>
          <w:sz w:val="24"/>
        </w:rPr>
        <w:t>temperature?</w:t>
      </w:r>
    </w:p>
    <w:p w14:paraId="1FC9444D" w14:textId="463B77E0" w:rsidR="000F6407" w:rsidRDefault="3CC43563" w:rsidP="3CC43563">
      <w:pPr>
        <w:pStyle w:val="ListParagraph"/>
        <w:numPr>
          <w:ilvl w:val="0"/>
          <w:numId w:val="5"/>
        </w:numPr>
        <w:rPr>
          <w:sz w:val="24"/>
          <w:szCs w:val="24"/>
        </w:rPr>
      </w:pPr>
      <w:r w:rsidRPr="3CC43563">
        <w:rPr>
          <w:sz w:val="24"/>
          <w:szCs w:val="24"/>
        </w:rPr>
        <w:t xml:space="preserve">Your tongue tastes the 5 basic </w:t>
      </w:r>
      <w:proofErr w:type="gramStart"/>
      <w:r w:rsidRPr="3CC43563">
        <w:rPr>
          <w:sz w:val="24"/>
          <w:szCs w:val="24"/>
        </w:rPr>
        <w:t>tastes, but</w:t>
      </w:r>
      <w:proofErr w:type="gramEnd"/>
      <w:r w:rsidRPr="3CC43563">
        <w:rPr>
          <w:sz w:val="24"/>
          <w:szCs w:val="24"/>
        </w:rPr>
        <w:t xml:space="preserve"> does not give any clues to what the ‘flavor’ is.</w:t>
      </w:r>
    </w:p>
    <w:p w14:paraId="79D5E11C" w14:textId="77777777" w:rsidR="000F6407" w:rsidRDefault="000F6407" w:rsidP="000F6407">
      <w:pPr>
        <w:pStyle w:val="ListParagraph"/>
        <w:numPr>
          <w:ilvl w:val="0"/>
          <w:numId w:val="5"/>
        </w:numPr>
        <w:rPr>
          <w:sz w:val="24"/>
        </w:rPr>
      </w:pPr>
      <w:r>
        <w:rPr>
          <w:sz w:val="24"/>
        </w:rPr>
        <w:t>Unplug your nose!</w:t>
      </w:r>
    </w:p>
    <w:p w14:paraId="0B15F17A" w14:textId="77777777" w:rsidR="00D002CC" w:rsidRDefault="000F6407" w:rsidP="000F6407">
      <w:pPr>
        <w:pStyle w:val="ListParagraph"/>
        <w:numPr>
          <w:ilvl w:val="0"/>
          <w:numId w:val="5"/>
        </w:numPr>
        <w:rPr>
          <w:sz w:val="24"/>
        </w:rPr>
      </w:pPr>
      <w:r>
        <w:rPr>
          <w:sz w:val="24"/>
        </w:rPr>
        <w:t xml:space="preserve">POOF, you should have </w:t>
      </w:r>
      <w:r w:rsidR="0081519F">
        <w:rPr>
          <w:sz w:val="24"/>
        </w:rPr>
        <w:t xml:space="preserve">been able to detect the flavor almost instantly! </w:t>
      </w:r>
    </w:p>
    <w:p w14:paraId="61E5A8D0" w14:textId="77777777" w:rsidR="00D002CC" w:rsidRDefault="00D002CC" w:rsidP="000F6407">
      <w:pPr>
        <w:pStyle w:val="ListParagraph"/>
        <w:numPr>
          <w:ilvl w:val="0"/>
          <w:numId w:val="5"/>
        </w:numPr>
        <w:rPr>
          <w:sz w:val="24"/>
        </w:rPr>
      </w:pPr>
      <w:r>
        <w:rPr>
          <w:sz w:val="24"/>
        </w:rPr>
        <w:t>Aroma from the food = flavor</w:t>
      </w:r>
    </w:p>
    <w:p w14:paraId="0588987C" w14:textId="77777777" w:rsidR="00DB6554" w:rsidRDefault="00D002CC" w:rsidP="000F6407">
      <w:pPr>
        <w:pStyle w:val="ListParagraph"/>
        <w:numPr>
          <w:ilvl w:val="0"/>
          <w:numId w:val="5"/>
        </w:numPr>
        <w:rPr>
          <w:sz w:val="24"/>
        </w:rPr>
      </w:pPr>
      <w:r>
        <w:rPr>
          <w:sz w:val="24"/>
        </w:rPr>
        <w:t>The aroma flows freely between your nose and your mouth, while in your nose the aroma compounds</w:t>
      </w:r>
      <w:r w:rsidR="00B65586">
        <w:rPr>
          <w:sz w:val="24"/>
        </w:rPr>
        <w:t xml:space="preserve"> connect to a thin layer on the roof of your nose.  Here it connects to an epithelium and sends signals to your brain with information about the food and flavor</w:t>
      </w:r>
      <w:r w:rsidR="00DB6554">
        <w:rPr>
          <w:sz w:val="24"/>
        </w:rPr>
        <w:t>/aroma.</w:t>
      </w:r>
    </w:p>
    <w:p w14:paraId="19F7A443" w14:textId="532CEBA7" w:rsidR="00372E0C" w:rsidRDefault="00DB6554" w:rsidP="000F6407">
      <w:pPr>
        <w:pStyle w:val="ListParagraph"/>
        <w:numPr>
          <w:ilvl w:val="0"/>
          <w:numId w:val="5"/>
        </w:numPr>
        <w:rPr>
          <w:sz w:val="24"/>
        </w:rPr>
      </w:pPr>
      <w:r>
        <w:rPr>
          <w:sz w:val="24"/>
        </w:rPr>
        <w:t>Within seconds of unplugging your nose, you should know what the flavor of the food is</w:t>
      </w:r>
      <w:r w:rsidR="00045786">
        <w:rPr>
          <w:sz w:val="24"/>
        </w:rPr>
        <w:t>!  Pretty cool, right?</w:t>
      </w:r>
    </w:p>
    <w:p w14:paraId="725DEDF3" w14:textId="5462D96B" w:rsidR="00772208" w:rsidRDefault="00772208" w:rsidP="005B2AAA">
      <w:pPr>
        <w:jc w:val="center"/>
        <w:rPr>
          <w:sz w:val="24"/>
        </w:rPr>
      </w:pPr>
    </w:p>
    <w:p w14:paraId="6F3BB6A9" w14:textId="60DB5499" w:rsidR="008521DE" w:rsidRDefault="008521DE" w:rsidP="005B2AAA">
      <w:pPr>
        <w:jc w:val="center"/>
        <w:rPr>
          <w:sz w:val="24"/>
        </w:rPr>
      </w:pPr>
    </w:p>
    <w:p w14:paraId="59495E4D" w14:textId="77777777" w:rsidR="008521DE" w:rsidRDefault="008521DE" w:rsidP="005B2AAA">
      <w:pPr>
        <w:jc w:val="center"/>
        <w:rPr>
          <w:sz w:val="24"/>
        </w:rPr>
      </w:pPr>
    </w:p>
    <w:p w14:paraId="49B89ABE" w14:textId="77777777" w:rsidR="008521DE" w:rsidRPr="008A19A4" w:rsidRDefault="008521DE" w:rsidP="7904A814">
      <w:pPr>
        <w:rPr>
          <w:b/>
          <w:bCs/>
          <w:sz w:val="24"/>
          <w:szCs w:val="24"/>
          <w:u w:val="single"/>
        </w:rPr>
      </w:pPr>
      <w:r w:rsidRPr="008A19A4">
        <w:rPr>
          <w:b/>
          <w:bCs/>
          <w:sz w:val="24"/>
          <w:szCs w:val="24"/>
          <w:u w:val="single"/>
        </w:rPr>
        <w:lastRenderedPageBreak/>
        <w:t>What’s happening?</w:t>
      </w:r>
    </w:p>
    <w:p w14:paraId="46AC46C9" w14:textId="454380FF" w:rsidR="3CC43563" w:rsidRDefault="60FC1BD3" w:rsidP="7904A814">
      <w:pPr>
        <w:rPr>
          <w:rFonts w:ascii="-webkit-standard" w:eastAsia="-webkit-standard" w:hAnsi="-webkit-standard" w:cs="-webkit-standard"/>
          <w:color w:val="000000" w:themeColor="accent6"/>
          <w:sz w:val="24"/>
          <w:szCs w:val="24"/>
        </w:rPr>
      </w:pPr>
      <w:r w:rsidRPr="60FC1BD3">
        <w:rPr>
          <w:sz w:val="24"/>
          <w:szCs w:val="24"/>
        </w:rPr>
        <w:t>Here are a few videos that help describe what’s happening:</w:t>
      </w:r>
    </w:p>
    <w:p w14:paraId="18B91841" w14:textId="1639E705" w:rsidR="3CC43563" w:rsidRDefault="60FC1BD3" w:rsidP="7904A814">
      <w:pPr>
        <w:pStyle w:val="ListParagraph"/>
        <w:numPr>
          <w:ilvl w:val="0"/>
          <w:numId w:val="2"/>
        </w:numPr>
        <w:rPr>
          <w:sz w:val="24"/>
          <w:szCs w:val="24"/>
        </w:rPr>
      </w:pPr>
      <w:r w:rsidRPr="60FC1BD3">
        <w:rPr>
          <w:rFonts w:ascii="Calibri" w:eastAsia="Calibri" w:hAnsi="Calibri" w:cs="Calibri"/>
          <w:sz w:val="24"/>
          <w:szCs w:val="24"/>
        </w:rPr>
        <w:t xml:space="preserve">National Geographic: </w:t>
      </w:r>
      <w:hyperlink r:id="rId9">
        <w:r w:rsidRPr="60FC1BD3">
          <w:rPr>
            <w:rStyle w:val="Hyperlink"/>
            <w:rFonts w:ascii="Calibri" w:eastAsia="Calibri" w:hAnsi="Calibri" w:cs="Calibri"/>
            <w:sz w:val="24"/>
            <w:szCs w:val="24"/>
          </w:rPr>
          <w:t>https://www.youtube.com/watch?v=Wa_WfcuE1a0</w:t>
        </w:r>
      </w:hyperlink>
    </w:p>
    <w:p w14:paraId="314C48F1" w14:textId="32A083C6" w:rsidR="3CC43563" w:rsidRDefault="60FC1BD3" w:rsidP="7904A814">
      <w:pPr>
        <w:pStyle w:val="ListParagraph"/>
        <w:numPr>
          <w:ilvl w:val="0"/>
          <w:numId w:val="2"/>
        </w:numPr>
        <w:rPr>
          <w:sz w:val="24"/>
          <w:szCs w:val="24"/>
        </w:rPr>
      </w:pPr>
      <w:proofErr w:type="spellStart"/>
      <w:r w:rsidRPr="60FC1BD3">
        <w:rPr>
          <w:sz w:val="24"/>
          <w:szCs w:val="24"/>
        </w:rPr>
        <w:t>TedEd</w:t>
      </w:r>
      <w:proofErr w:type="spellEnd"/>
      <w:r w:rsidRPr="60FC1BD3">
        <w:rPr>
          <w:sz w:val="24"/>
          <w:szCs w:val="24"/>
        </w:rPr>
        <w:t xml:space="preserve"> Video to help explain what’s happening.  </w:t>
      </w:r>
      <w:hyperlink r:id="rId10" w:anchor="t-13488">
        <w:r w:rsidRPr="60FC1BD3">
          <w:rPr>
            <w:rStyle w:val="Hyperlink"/>
            <w:rFonts w:ascii="Calibri" w:eastAsia="Calibri" w:hAnsi="Calibri" w:cs="Calibri"/>
            <w:sz w:val="24"/>
            <w:szCs w:val="24"/>
          </w:rPr>
          <w:t>https://www.ted.com/talks/rose_eveleth_how_do_we_smell/transcript?language=en#t-13488</w:t>
        </w:r>
      </w:hyperlink>
    </w:p>
    <w:p w14:paraId="05ECE7B0" w14:textId="77777777" w:rsidR="00712F8B" w:rsidRDefault="00712F8B" w:rsidP="60FC1BD3">
      <w:pPr>
        <w:ind w:left="360"/>
        <w:rPr>
          <w:sz w:val="24"/>
          <w:szCs w:val="24"/>
        </w:rPr>
      </w:pPr>
    </w:p>
    <w:p w14:paraId="7EDBB8AE" w14:textId="15D686E3" w:rsidR="60FC1BD3" w:rsidRPr="00712F8B" w:rsidRDefault="008A19A4" w:rsidP="00712F8B">
      <w:pPr>
        <w:ind w:left="360"/>
        <w:rPr>
          <w:sz w:val="24"/>
          <w:szCs w:val="24"/>
        </w:rPr>
      </w:pPr>
      <w:r>
        <w:rPr>
          <w:sz w:val="24"/>
          <w:szCs w:val="24"/>
        </w:rPr>
        <w:t xml:space="preserve">Below is a pathway of eating and </w:t>
      </w:r>
      <w:r w:rsidR="00712F8B">
        <w:rPr>
          <w:sz w:val="24"/>
          <w:szCs w:val="24"/>
        </w:rPr>
        <w:t>some of</w:t>
      </w:r>
      <w:r>
        <w:rPr>
          <w:sz w:val="24"/>
          <w:szCs w:val="24"/>
        </w:rPr>
        <w:t xml:space="preserve"> the things that are happening, simultaneously</w:t>
      </w:r>
      <w:r w:rsidR="00712F8B">
        <w:rPr>
          <w:sz w:val="24"/>
          <w:szCs w:val="24"/>
        </w:rPr>
        <w:t>.</w:t>
      </w:r>
    </w:p>
    <w:p w14:paraId="36777CC4" w14:textId="7618387D" w:rsidR="60FC1BD3" w:rsidRDefault="60FC1BD3" w:rsidP="60FC1BD3">
      <w:pPr>
        <w:jc w:val="center"/>
      </w:pPr>
    </w:p>
    <w:p w14:paraId="7D595814" w14:textId="513EF766" w:rsidR="00704D64" w:rsidRPr="00704D64" w:rsidRDefault="00772208" w:rsidP="005B2AAA">
      <w:pPr>
        <w:jc w:val="center"/>
        <w:rPr>
          <w:sz w:val="24"/>
        </w:rPr>
      </w:pPr>
      <w:r>
        <w:rPr>
          <w:noProof/>
          <w:sz w:val="24"/>
        </w:rPr>
        <mc:AlternateContent>
          <mc:Choice Requires="wps">
            <w:drawing>
              <wp:anchor distT="0" distB="0" distL="114300" distR="114300" simplePos="0" relativeHeight="251662336" behindDoc="0" locked="0" layoutInCell="1" allowOverlap="1" wp14:anchorId="20BBC792" wp14:editId="5E679EA0">
                <wp:simplePos x="0" y="0"/>
                <wp:positionH relativeFrom="column">
                  <wp:posOffset>485775</wp:posOffset>
                </wp:positionH>
                <wp:positionV relativeFrom="paragraph">
                  <wp:posOffset>-295275</wp:posOffset>
                </wp:positionV>
                <wp:extent cx="4991100" cy="3829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991100" cy="382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a="http://schemas.openxmlformats.org/drawingml/2006/main" xmlns:pic="http://schemas.openxmlformats.org/drawingml/2006/picture" xmlns:arto="http://schemas.microsoft.com/office/word/2006/arto">
            <w:pict>
              <v:rect id="Rectangle 3" style="position:absolute;margin-left:38.25pt;margin-top:-23.25pt;width:393pt;height:301.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8B33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"/>
            </w:pict>
          </mc:Fallback>
        </mc:AlternateContent>
      </w:r>
      <w:r w:rsidR="00704D64" w:rsidRPr="00704D64">
        <w:rPr>
          <w:noProof/>
          <w:sz w:val="24"/>
        </w:rPr>
        <w:drawing>
          <wp:inline distT="0" distB="0" distL="0" distR="0" wp14:anchorId="21197169" wp14:editId="682083BD">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p>
    <w:p w14:paraId="3887F53F" w14:textId="6FF9F350" w:rsidR="60FC1BD3" w:rsidRDefault="60FC1BD3" w:rsidP="60FC1BD3">
      <w:pPr>
        <w:jc w:val="center"/>
      </w:pPr>
    </w:p>
    <w:p w14:paraId="19A7B2EB" w14:textId="70768D6E" w:rsidR="60FC1BD3" w:rsidRDefault="60FC1BD3" w:rsidP="60FC1BD3">
      <w:pPr>
        <w:jc w:val="center"/>
        <w:rPr>
          <w:sz w:val="32"/>
          <w:szCs w:val="32"/>
        </w:rPr>
      </w:pPr>
      <w:r w:rsidRPr="60FC1BD3">
        <w:rPr>
          <w:sz w:val="28"/>
          <w:szCs w:val="28"/>
        </w:rPr>
        <w:t>**Next Recommended Demonstration is: ‘Can you taste the rainbow?’ Demo</w:t>
      </w:r>
    </w:p>
    <w:p w14:paraId="299A9274" w14:textId="00320211" w:rsidR="60FC1BD3" w:rsidRDefault="60FC1BD3" w:rsidP="60FC1BD3">
      <w:pPr>
        <w:jc w:val="center"/>
      </w:pPr>
    </w:p>
    <w:sectPr w:rsidR="60FC1BD3" w:rsidSect="00704D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A57F" w14:textId="77777777" w:rsidR="009B689B" w:rsidRDefault="009B689B" w:rsidP="002C50C7">
      <w:pPr>
        <w:spacing w:after="0" w:line="240" w:lineRule="auto"/>
      </w:pPr>
      <w:r>
        <w:separator/>
      </w:r>
    </w:p>
  </w:endnote>
  <w:endnote w:type="continuationSeparator" w:id="0">
    <w:p w14:paraId="787FE99F" w14:textId="77777777" w:rsidR="009B689B" w:rsidRDefault="009B689B" w:rsidP="002C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0F70" w14:textId="229EB3D2" w:rsidR="000D781C" w:rsidRDefault="00290E54">
    <w:pPr>
      <w:pStyle w:val="Footer"/>
    </w:pPr>
    <w:r>
      <w:rPr>
        <w:noProof/>
      </w:rPr>
      <w:drawing>
        <wp:anchor distT="0" distB="0" distL="114300" distR="114300" simplePos="0" relativeHeight="251659264" behindDoc="0" locked="0" layoutInCell="1" allowOverlap="1" wp14:anchorId="5B614876" wp14:editId="61D21332">
          <wp:simplePos x="0" y="0"/>
          <wp:positionH relativeFrom="margin">
            <wp:posOffset>-104775</wp:posOffset>
          </wp:positionH>
          <wp:positionV relativeFrom="paragraph">
            <wp:posOffset>-171450</wp:posOffset>
          </wp:positionV>
          <wp:extent cx="1191260" cy="360045"/>
          <wp:effectExtent l="0" t="0" r="8890" b="1905"/>
          <wp:wrapThrough wrapText="bothSides">
            <wp:wrapPolygon edited="0">
              <wp:start x="0" y="0"/>
              <wp:lineTo x="0" y="20571"/>
              <wp:lineTo x="21416" y="20571"/>
              <wp:lineTo x="2141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A color logo_small.jpg"/>
                  <pic:cNvPicPr/>
                </pic:nvPicPr>
                <pic:blipFill>
                  <a:blip r:embed="rId1">
                    <a:extLst>
                      <a:ext uri="{28A0092B-C50C-407E-A947-70E740481C1C}">
                        <a14:useLocalDpi xmlns:a14="http://schemas.microsoft.com/office/drawing/2010/main" val="0"/>
                      </a:ext>
                    </a:extLst>
                  </a:blip>
                  <a:stretch>
                    <a:fillRect/>
                  </a:stretch>
                </pic:blipFill>
                <pic:spPr>
                  <a:xfrm>
                    <a:off x="0" y="0"/>
                    <a:ext cx="1191260" cy="360045"/>
                  </a:xfrm>
                  <a:prstGeom prst="rect">
                    <a:avLst/>
                  </a:prstGeom>
                </pic:spPr>
              </pic:pic>
            </a:graphicData>
          </a:graphic>
          <wp14:sizeRelH relativeFrom="margin">
            <wp14:pctWidth>0</wp14:pctWidth>
          </wp14:sizeRelH>
          <wp14:sizeRelV relativeFrom="margin">
            <wp14:pctHeight>0</wp14:pctHeight>
          </wp14:sizeRelV>
        </wp:anchor>
      </w:drawing>
    </w:r>
    <w:r w:rsidR="008521DE">
      <w:t xml:space="preserve">Science </w:t>
    </w:r>
    <w:r w:rsidR="000D781C">
      <w:t>demonstration provided by FONA International, Inc.</w:t>
    </w:r>
    <w:r w:rsidR="008521DE">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E7FE" w14:textId="77777777" w:rsidR="009B689B" w:rsidRDefault="009B689B" w:rsidP="002C50C7">
      <w:pPr>
        <w:spacing w:after="0" w:line="240" w:lineRule="auto"/>
      </w:pPr>
      <w:r>
        <w:separator/>
      </w:r>
    </w:p>
  </w:footnote>
  <w:footnote w:type="continuationSeparator" w:id="0">
    <w:p w14:paraId="260D7BB1" w14:textId="77777777" w:rsidR="009B689B" w:rsidRDefault="009B689B" w:rsidP="002C5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117F0"/>
    <w:multiLevelType w:val="hybridMultilevel"/>
    <w:tmpl w:val="FFFFFFFF"/>
    <w:lvl w:ilvl="0" w:tplc="29C85D50">
      <w:start w:val="1"/>
      <w:numFmt w:val="bullet"/>
      <w:lvlText w:val=""/>
      <w:lvlJc w:val="left"/>
      <w:pPr>
        <w:ind w:left="720" w:hanging="360"/>
      </w:pPr>
      <w:rPr>
        <w:rFonts w:ascii="Symbol" w:hAnsi="Symbol" w:hint="default"/>
      </w:rPr>
    </w:lvl>
    <w:lvl w:ilvl="1" w:tplc="22E2A76C">
      <w:start w:val="1"/>
      <w:numFmt w:val="bullet"/>
      <w:lvlText w:val="o"/>
      <w:lvlJc w:val="left"/>
      <w:pPr>
        <w:ind w:left="1440" w:hanging="360"/>
      </w:pPr>
      <w:rPr>
        <w:rFonts w:ascii="Courier New" w:hAnsi="Courier New" w:hint="default"/>
      </w:rPr>
    </w:lvl>
    <w:lvl w:ilvl="2" w:tplc="69EC24D6">
      <w:start w:val="1"/>
      <w:numFmt w:val="bullet"/>
      <w:lvlText w:val=""/>
      <w:lvlJc w:val="left"/>
      <w:pPr>
        <w:ind w:left="2160" w:hanging="360"/>
      </w:pPr>
      <w:rPr>
        <w:rFonts w:ascii="Wingdings" w:hAnsi="Wingdings" w:hint="default"/>
      </w:rPr>
    </w:lvl>
    <w:lvl w:ilvl="3" w:tplc="9AC02A56">
      <w:start w:val="1"/>
      <w:numFmt w:val="bullet"/>
      <w:lvlText w:val=""/>
      <w:lvlJc w:val="left"/>
      <w:pPr>
        <w:ind w:left="2880" w:hanging="360"/>
      </w:pPr>
      <w:rPr>
        <w:rFonts w:ascii="Symbol" w:hAnsi="Symbol" w:hint="default"/>
      </w:rPr>
    </w:lvl>
    <w:lvl w:ilvl="4" w:tplc="A160599E">
      <w:start w:val="1"/>
      <w:numFmt w:val="bullet"/>
      <w:lvlText w:val="o"/>
      <w:lvlJc w:val="left"/>
      <w:pPr>
        <w:ind w:left="3600" w:hanging="360"/>
      </w:pPr>
      <w:rPr>
        <w:rFonts w:ascii="Courier New" w:hAnsi="Courier New" w:hint="default"/>
      </w:rPr>
    </w:lvl>
    <w:lvl w:ilvl="5" w:tplc="56BE14A4">
      <w:start w:val="1"/>
      <w:numFmt w:val="bullet"/>
      <w:lvlText w:val=""/>
      <w:lvlJc w:val="left"/>
      <w:pPr>
        <w:ind w:left="4320" w:hanging="360"/>
      </w:pPr>
      <w:rPr>
        <w:rFonts w:ascii="Wingdings" w:hAnsi="Wingdings" w:hint="default"/>
      </w:rPr>
    </w:lvl>
    <w:lvl w:ilvl="6" w:tplc="2278DD12">
      <w:start w:val="1"/>
      <w:numFmt w:val="bullet"/>
      <w:lvlText w:val=""/>
      <w:lvlJc w:val="left"/>
      <w:pPr>
        <w:ind w:left="5040" w:hanging="360"/>
      </w:pPr>
      <w:rPr>
        <w:rFonts w:ascii="Symbol" w:hAnsi="Symbol" w:hint="default"/>
      </w:rPr>
    </w:lvl>
    <w:lvl w:ilvl="7" w:tplc="A74C7E28">
      <w:start w:val="1"/>
      <w:numFmt w:val="bullet"/>
      <w:lvlText w:val="o"/>
      <w:lvlJc w:val="left"/>
      <w:pPr>
        <w:ind w:left="5760" w:hanging="360"/>
      </w:pPr>
      <w:rPr>
        <w:rFonts w:ascii="Courier New" w:hAnsi="Courier New" w:hint="default"/>
      </w:rPr>
    </w:lvl>
    <w:lvl w:ilvl="8" w:tplc="57280C14">
      <w:start w:val="1"/>
      <w:numFmt w:val="bullet"/>
      <w:lvlText w:val=""/>
      <w:lvlJc w:val="left"/>
      <w:pPr>
        <w:ind w:left="6480" w:hanging="360"/>
      </w:pPr>
      <w:rPr>
        <w:rFonts w:ascii="Wingdings" w:hAnsi="Wingdings" w:hint="default"/>
      </w:rPr>
    </w:lvl>
  </w:abstractNum>
  <w:abstractNum w:abstractNumId="1" w15:restartNumberingAfterBreak="0">
    <w:nsid w:val="34600BB3"/>
    <w:multiLevelType w:val="hybridMultilevel"/>
    <w:tmpl w:val="C9DED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306BD"/>
    <w:multiLevelType w:val="hybridMultilevel"/>
    <w:tmpl w:val="FFFFFFFF"/>
    <w:lvl w:ilvl="0" w:tplc="49FE1DF6">
      <w:start w:val="1"/>
      <w:numFmt w:val="bullet"/>
      <w:lvlText w:val=""/>
      <w:lvlJc w:val="left"/>
      <w:pPr>
        <w:ind w:left="720" w:hanging="360"/>
      </w:pPr>
      <w:rPr>
        <w:rFonts w:ascii="Symbol" w:hAnsi="Symbol" w:hint="default"/>
      </w:rPr>
    </w:lvl>
    <w:lvl w:ilvl="1" w:tplc="B4909D98">
      <w:start w:val="1"/>
      <w:numFmt w:val="bullet"/>
      <w:lvlText w:val="o"/>
      <w:lvlJc w:val="left"/>
      <w:pPr>
        <w:ind w:left="1440" w:hanging="360"/>
      </w:pPr>
      <w:rPr>
        <w:rFonts w:ascii="Courier New" w:hAnsi="Courier New" w:hint="default"/>
      </w:rPr>
    </w:lvl>
    <w:lvl w:ilvl="2" w:tplc="5DF27324">
      <w:start w:val="1"/>
      <w:numFmt w:val="bullet"/>
      <w:lvlText w:val=""/>
      <w:lvlJc w:val="left"/>
      <w:pPr>
        <w:ind w:left="2160" w:hanging="360"/>
      </w:pPr>
      <w:rPr>
        <w:rFonts w:ascii="Wingdings" w:hAnsi="Wingdings" w:hint="default"/>
      </w:rPr>
    </w:lvl>
    <w:lvl w:ilvl="3" w:tplc="89D2BD6A">
      <w:start w:val="1"/>
      <w:numFmt w:val="bullet"/>
      <w:lvlText w:val=""/>
      <w:lvlJc w:val="left"/>
      <w:pPr>
        <w:ind w:left="2880" w:hanging="360"/>
      </w:pPr>
      <w:rPr>
        <w:rFonts w:ascii="Symbol" w:hAnsi="Symbol" w:hint="default"/>
      </w:rPr>
    </w:lvl>
    <w:lvl w:ilvl="4" w:tplc="FAF07D4C">
      <w:start w:val="1"/>
      <w:numFmt w:val="bullet"/>
      <w:lvlText w:val="o"/>
      <w:lvlJc w:val="left"/>
      <w:pPr>
        <w:ind w:left="3600" w:hanging="360"/>
      </w:pPr>
      <w:rPr>
        <w:rFonts w:ascii="Courier New" w:hAnsi="Courier New" w:hint="default"/>
      </w:rPr>
    </w:lvl>
    <w:lvl w:ilvl="5" w:tplc="3676BC22">
      <w:start w:val="1"/>
      <w:numFmt w:val="bullet"/>
      <w:lvlText w:val=""/>
      <w:lvlJc w:val="left"/>
      <w:pPr>
        <w:ind w:left="4320" w:hanging="360"/>
      </w:pPr>
      <w:rPr>
        <w:rFonts w:ascii="Wingdings" w:hAnsi="Wingdings" w:hint="default"/>
      </w:rPr>
    </w:lvl>
    <w:lvl w:ilvl="6" w:tplc="00C86E4A">
      <w:start w:val="1"/>
      <w:numFmt w:val="bullet"/>
      <w:lvlText w:val=""/>
      <w:lvlJc w:val="left"/>
      <w:pPr>
        <w:ind w:left="5040" w:hanging="360"/>
      </w:pPr>
      <w:rPr>
        <w:rFonts w:ascii="Symbol" w:hAnsi="Symbol" w:hint="default"/>
      </w:rPr>
    </w:lvl>
    <w:lvl w:ilvl="7" w:tplc="83F6E2A2">
      <w:start w:val="1"/>
      <w:numFmt w:val="bullet"/>
      <w:lvlText w:val="o"/>
      <w:lvlJc w:val="left"/>
      <w:pPr>
        <w:ind w:left="5760" w:hanging="360"/>
      </w:pPr>
      <w:rPr>
        <w:rFonts w:ascii="Courier New" w:hAnsi="Courier New" w:hint="default"/>
      </w:rPr>
    </w:lvl>
    <w:lvl w:ilvl="8" w:tplc="213C532C">
      <w:start w:val="1"/>
      <w:numFmt w:val="bullet"/>
      <w:lvlText w:val=""/>
      <w:lvlJc w:val="left"/>
      <w:pPr>
        <w:ind w:left="6480" w:hanging="360"/>
      </w:pPr>
      <w:rPr>
        <w:rFonts w:ascii="Wingdings" w:hAnsi="Wingdings" w:hint="default"/>
      </w:rPr>
    </w:lvl>
  </w:abstractNum>
  <w:abstractNum w:abstractNumId="3" w15:restartNumberingAfterBreak="0">
    <w:nsid w:val="57EB147A"/>
    <w:multiLevelType w:val="hybridMultilevel"/>
    <w:tmpl w:val="57C8F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1008D"/>
    <w:multiLevelType w:val="hybridMultilevel"/>
    <w:tmpl w:val="C9E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C7"/>
    <w:rsid w:val="000323BC"/>
    <w:rsid w:val="00045786"/>
    <w:rsid w:val="000555ED"/>
    <w:rsid w:val="000D781C"/>
    <w:rsid w:val="000F6407"/>
    <w:rsid w:val="001822F2"/>
    <w:rsid w:val="00260F2B"/>
    <w:rsid w:val="00290E54"/>
    <w:rsid w:val="0029381A"/>
    <w:rsid w:val="002C2035"/>
    <w:rsid w:val="002C50C7"/>
    <w:rsid w:val="002D47E8"/>
    <w:rsid w:val="00322557"/>
    <w:rsid w:val="00361B88"/>
    <w:rsid w:val="00372E0C"/>
    <w:rsid w:val="00450B5D"/>
    <w:rsid w:val="0049670C"/>
    <w:rsid w:val="00531FD9"/>
    <w:rsid w:val="005B2AAA"/>
    <w:rsid w:val="00704D64"/>
    <w:rsid w:val="00712F8B"/>
    <w:rsid w:val="00726FEE"/>
    <w:rsid w:val="00772208"/>
    <w:rsid w:val="0081519F"/>
    <w:rsid w:val="008521DE"/>
    <w:rsid w:val="00877E4C"/>
    <w:rsid w:val="008A19A4"/>
    <w:rsid w:val="008D332D"/>
    <w:rsid w:val="009220C7"/>
    <w:rsid w:val="009566CE"/>
    <w:rsid w:val="009B689B"/>
    <w:rsid w:val="00A26874"/>
    <w:rsid w:val="00AC6E1D"/>
    <w:rsid w:val="00B0029A"/>
    <w:rsid w:val="00B65586"/>
    <w:rsid w:val="00C63731"/>
    <w:rsid w:val="00C86194"/>
    <w:rsid w:val="00CD0F6A"/>
    <w:rsid w:val="00D002CC"/>
    <w:rsid w:val="00D52BCF"/>
    <w:rsid w:val="00DB6554"/>
    <w:rsid w:val="00EA3162"/>
    <w:rsid w:val="00EA71C8"/>
    <w:rsid w:val="00FC2329"/>
    <w:rsid w:val="00FE644E"/>
    <w:rsid w:val="17EA9714"/>
    <w:rsid w:val="3272638D"/>
    <w:rsid w:val="3CC43563"/>
    <w:rsid w:val="50A27551"/>
    <w:rsid w:val="60FC1BD3"/>
    <w:rsid w:val="7904A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EEA69"/>
  <w15:chartTrackingRefBased/>
  <w15:docId w15:val="{89CA0319-B4EE-4065-95D9-3080580B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C7"/>
  </w:style>
  <w:style w:type="paragraph" w:styleId="Footer">
    <w:name w:val="footer"/>
    <w:basedOn w:val="Normal"/>
    <w:link w:val="FooterChar"/>
    <w:uiPriority w:val="99"/>
    <w:unhideWhenUsed/>
    <w:rsid w:val="002C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C7"/>
  </w:style>
  <w:style w:type="paragraph" w:styleId="ListParagraph">
    <w:name w:val="List Paragraph"/>
    <w:basedOn w:val="Normal"/>
    <w:uiPriority w:val="34"/>
    <w:qFormat/>
    <w:rsid w:val="002C50C7"/>
    <w:pPr>
      <w:ind w:left="720"/>
      <w:contextualSpacing/>
    </w:pPr>
  </w:style>
  <w:style w:type="paragraph" w:styleId="BalloonText">
    <w:name w:val="Balloon Text"/>
    <w:basedOn w:val="Normal"/>
    <w:link w:val="BalloonTextChar"/>
    <w:uiPriority w:val="99"/>
    <w:semiHidden/>
    <w:unhideWhenUsed/>
    <w:rsid w:val="002C5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C7"/>
    <w:rPr>
      <w:rFonts w:ascii="Segoe UI" w:hAnsi="Segoe UI" w:cs="Segoe UI"/>
      <w:sz w:val="18"/>
      <w:szCs w:val="18"/>
    </w:rPr>
  </w:style>
  <w:style w:type="character" w:styleId="Hyperlink">
    <w:name w:val="Hyperlink"/>
    <w:basedOn w:val="DefaultParagraphFont"/>
    <w:uiPriority w:val="99"/>
    <w:unhideWhenUsed/>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ted.com/talks/rose_eveleth_how_do_we_smell/transcript?language=en" TargetMode="External"/><Relationship Id="rId4" Type="http://schemas.openxmlformats.org/officeDocument/2006/relationships/settings" Target="settings.xml"/><Relationship Id="rId9" Type="http://schemas.openxmlformats.org/officeDocument/2006/relationships/hyperlink" Target="https://www.youtube.com/watch?v=Wa_WfcuE1a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iscover FONA Colors">
      <a:dk1>
        <a:sysClr val="windowText" lastClr="000000"/>
      </a:dk1>
      <a:lt1>
        <a:sysClr val="window" lastClr="FFFFFF"/>
      </a:lt1>
      <a:dk2>
        <a:srgbClr val="44546A"/>
      </a:dk2>
      <a:lt2>
        <a:srgbClr val="E7E6E6"/>
      </a:lt2>
      <a:accent1>
        <a:srgbClr val="63A70A"/>
      </a:accent1>
      <a:accent2>
        <a:srgbClr val="FF6B00"/>
      </a:accent2>
      <a:accent3>
        <a:srgbClr val="AC162C"/>
      </a:accent3>
      <a:accent4>
        <a:srgbClr val="FFC000"/>
      </a:accent4>
      <a:accent5>
        <a:srgbClr val="0099A8"/>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B0B742340C14C95039DD2D295CA26" ma:contentTypeVersion="15" ma:contentTypeDescription="Create a new document." ma:contentTypeScope="" ma:versionID="ede095041e1a64691db87f4d3e9df53f">
  <xsd:schema xmlns:xsd="http://www.w3.org/2001/XMLSchema" xmlns:xs="http://www.w3.org/2001/XMLSchema" xmlns:p="http://schemas.microsoft.com/office/2006/metadata/properties" xmlns:ns1="http://schemas.microsoft.com/sharepoint/v3" xmlns:ns2="4e1db8b9-49f7-4daf-bdc4-ee9d0677b397" xmlns:ns3="44d84a13-2842-41d9-b6a6-d34858df8828" targetNamespace="http://schemas.microsoft.com/office/2006/metadata/properties" ma:root="true" ma:fieldsID="243b80b77d1e4fde2769203151bb27cb" ns1:_="" ns2:_="" ns3:_="">
    <xsd:import namespace="http://schemas.microsoft.com/sharepoint/v3"/>
    <xsd:import namespace="4e1db8b9-49f7-4daf-bdc4-ee9d0677b397"/>
    <xsd:import namespace="44d84a13-2842-41d9-b6a6-d34858df88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Picture"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1db8b9-49f7-4daf-bdc4-ee9d0677b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cture xmlns="4e1db8b9-49f7-4daf-bdc4-ee9d0677b397">
      <Url xsi:nil="true"/>
      <Description xsi:nil="true"/>
    </Picture>
    <_ip_UnifiedCompliancePolicyProperties xmlns="http://schemas.microsoft.com/sharepoint/v3"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3B5643CF-57F7-4A38-8A51-4C90276E309C}">
  <ds:schemaRefs>
    <ds:schemaRef ds:uri="http://schemas.openxmlformats.org/officeDocument/2006/bibliography"/>
  </ds:schemaRefs>
</ds:datastoreItem>
</file>

<file path=customXml/itemProps2.xml><?xml version="1.0" encoding="utf-8"?>
<ds:datastoreItem xmlns:ds="http://schemas.openxmlformats.org/officeDocument/2006/customXml" ds:itemID="{172BF1CF-1801-43A2-A549-C1486A0AE00A}"/>
</file>

<file path=customXml/itemProps3.xml><?xml version="1.0" encoding="utf-8"?>
<ds:datastoreItem xmlns:ds="http://schemas.openxmlformats.org/officeDocument/2006/customXml" ds:itemID="{732B5753-CC37-453D-9C83-3BB379E588B7}"/>
</file>

<file path=customXml/itemProps4.xml><?xml version="1.0" encoding="utf-8"?>
<ds:datastoreItem xmlns:ds="http://schemas.openxmlformats.org/officeDocument/2006/customXml" ds:itemID="{A70296BA-649A-486E-B7D4-5E401B68BD1F}"/>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Sudler</dc:creator>
  <cp:keywords/>
  <dc:description/>
  <cp:lastModifiedBy>Katie Sudler</cp:lastModifiedBy>
  <cp:revision>38</cp:revision>
  <cp:lastPrinted>2018-07-02T16:25:00Z</cp:lastPrinted>
  <dcterms:created xsi:type="dcterms:W3CDTF">2019-08-06T18:50:00Z</dcterms:created>
  <dcterms:modified xsi:type="dcterms:W3CDTF">2019-08-27T18:30:00Z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0x010100DECB0B742340C14C95039DD2D295CA26</vt:lpwstr>
  </property>
</Properties>
</file>